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8A" w:rsidRPr="0018204E" w:rsidRDefault="00BF258A" w:rsidP="00BF258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ПОРЯДОК И УСЛОВИЯ ПРЕДОСТАВЛЕНИЯ </w:t>
      </w:r>
      <w:proofErr w:type="gramStart"/>
      <w:r w:rsidRPr="0018204E">
        <w:rPr>
          <w:rFonts w:ascii="Times New Roman" w:hAnsi="Times New Roman" w:cs="Times New Roman"/>
        </w:rPr>
        <w:t>БЕСПЛАТНОЙ</w:t>
      </w:r>
      <w:proofErr w:type="gramEnd"/>
    </w:p>
    <w:p w:rsidR="00BF258A" w:rsidRPr="0018204E" w:rsidRDefault="00BF258A" w:rsidP="00BF258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МЕДИЦИНСКОЙ ПОМОЩИ В МЕДИЦИНСКИХ ОРГАНИЗАЦИЯХ</w:t>
      </w:r>
    </w:p>
    <w:p w:rsidR="00BF258A" w:rsidRPr="0018204E" w:rsidRDefault="00BF258A" w:rsidP="00BF258A">
      <w:pPr>
        <w:pStyle w:val="ConsPlusNormal"/>
        <w:jc w:val="center"/>
        <w:rPr>
          <w:rFonts w:ascii="Times New Roman" w:hAnsi="Times New Roman" w:cs="Times New Roman"/>
        </w:rPr>
      </w:pPr>
    </w:p>
    <w:p w:rsidR="00BF258A" w:rsidRPr="0018204E" w:rsidRDefault="00BF258A" w:rsidP="00BF25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43.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w:anchor="P2818" w:history="1">
        <w:r w:rsidRPr="0018204E">
          <w:rPr>
            <w:rFonts w:ascii="Times New Roman" w:hAnsi="Times New Roman" w:cs="Times New Roman"/>
            <w:color w:val="0000FF"/>
          </w:rPr>
          <w:t>перечнем</w:t>
        </w:r>
      </w:hyperlink>
      <w:r w:rsidRPr="0018204E">
        <w:rPr>
          <w:rFonts w:ascii="Times New Roman" w:hAnsi="Times New Roman" w:cs="Times New Roman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44. </w:t>
      </w:r>
      <w:proofErr w:type="gramStart"/>
      <w:r w:rsidRPr="0018204E">
        <w:rPr>
          <w:rFonts w:ascii="Times New Roman" w:hAnsi="Times New Roman" w:cs="Times New Roman"/>
        </w:rPr>
        <w:t xml:space="preserve">При оказании медицинской помощи в рамках Программы гражданин имеет право на выбор медицинской организации в </w:t>
      </w:r>
      <w:hyperlink r:id="rId4" w:history="1">
        <w:r w:rsidRPr="0018204E">
          <w:rPr>
            <w:rFonts w:ascii="Times New Roman" w:hAnsi="Times New Roman" w:cs="Times New Roman"/>
            <w:color w:val="0000FF"/>
          </w:rPr>
          <w:t>порядке</w:t>
        </w:r>
      </w:hyperlink>
      <w:r w:rsidRPr="0018204E">
        <w:rPr>
          <w:rFonts w:ascii="Times New Roman" w:hAnsi="Times New Roman" w:cs="Times New Roman"/>
        </w:rPr>
        <w:t>, утвержденном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 w:rsidRPr="0018204E">
        <w:rPr>
          <w:rFonts w:ascii="Times New Roman" w:hAnsi="Times New Roman" w:cs="Times New Roman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уровне их образования и квалификации.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</w:t>
      </w:r>
      <w:proofErr w:type="gramStart"/>
      <w:r w:rsidRPr="0018204E">
        <w:rPr>
          <w:rFonts w:ascii="Times New Roman" w:hAnsi="Times New Roman" w:cs="Times New Roman"/>
        </w:rPr>
        <w:t>,</w:t>
      </w:r>
      <w:proofErr w:type="gramEnd"/>
      <w:r w:rsidRPr="0018204E">
        <w:rPr>
          <w:rFonts w:ascii="Times New Roman" w:hAnsi="Times New Roman" w:cs="Times New Roman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45.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5" w:history="1">
        <w:r w:rsidRPr="0018204E">
          <w:rPr>
            <w:rFonts w:ascii="Times New Roman" w:hAnsi="Times New Roman" w:cs="Times New Roman"/>
            <w:color w:val="0000FF"/>
          </w:rPr>
          <w:t>Законом</w:t>
        </w:r>
      </w:hyperlink>
      <w:r w:rsidRPr="0018204E">
        <w:rPr>
          <w:rFonts w:ascii="Times New Roman" w:hAnsi="Times New Roman" w:cs="Times New Roman"/>
        </w:rP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1) инвалидам войны;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2) участникам Великой Отечественной войны;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3) ветеранам боевых действий;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4) лицам, награжденным знаком "Жителю блокадного Ленинграда";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lastRenderedPageBreak/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7) вдовам инвалидов и участников Великой Отечественной войны;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9) реабилитированным лицам и лицам, признанным пострадавшими от политических репрессий;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14) гражданам, награжденным нагрудным знаком "Почетный донор СССР" или "Почетный донор России";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15) детям-инвалидам, инвалидам I и II групп;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17) инвалидам вследствие чернобыльской катастрофы;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8204E">
        <w:rPr>
          <w:rFonts w:ascii="Times New Roman" w:hAnsi="Times New Roman" w:cs="Times New Roman"/>
        </w:rPr>
        <w:t>Теча</w:t>
      </w:r>
      <w:proofErr w:type="spellEnd"/>
      <w:r w:rsidRPr="0018204E">
        <w:rPr>
          <w:rFonts w:ascii="Times New Roman" w:hAnsi="Times New Roman" w:cs="Times New Roman"/>
        </w:rPr>
        <w:t>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8204E">
        <w:rPr>
          <w:rFonts w:ascii="Times New Roman" w:hAnsi="Times New Roman" w:cs="Times New Roman"/>
        </w:rPr>
        <w:t>Теча</w:t>
      </w:r>
      <w:proofErr w:type="spellEnd"/>
      <w:r w:rsidRPr="0018204E">
        <w:rPr>
          <w:rFonts w:ascii="Times New Roman" w:hAnsi="Times New Roman" w:cs="Times New Roman"/>
        </w:rPr>
        <w:t>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18204E">
        <w:rPr>
          <w:rFonts w:ascii="Times New Roman" w:hAnsi="Times New Roman" w:cs="Times New Roman"/>
        </w:rPr>
        <w:t>сЗв</w:t>
      </w:r>
      <w:proofErr w:type="spellEnd"/>
      <w:r w:rsidRPr="0018204E">
        <w:rPr>
          <w:rFonts w:ascii="Times New Roman" w:hAnsi="Times New Roman" w:cs="Times New Roman"/>
        </w:rPr>
        <w:t xml:space="preserve"> (бэр).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lastRenderedPageBreak/>
        <w:t>46.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1) профилактический медицинский осмотр и диспансеризация определенных гру</w:t>
      </w:r>
      <w:proofErr w:type="gramStart"/>
      <w:r w:rsidRPr="0018204E">
        <w:rPr>
          <w:rFonts w:ascii="Times New Roman" w:hAnsi="Times New Roman" w:cs="Times New Roman"/>
        </w:rPr>
        <w:t>пп взр</w:t>
      </w:r>
      <w:proofErr w:type="gramEnd"/>
      <w:r w:rsidRPr="0018204E">
        <w:rPr>
          <w:rFonts w:ascii="Times New Roman" w:hAnsi="Times New Roman" w:cs="Times New Roman"/>
        </w:rPr>
        <w:t xml:space="preserve">ослого населения в порядке и в сроки, которые утверждены </w:t>
      </w:r>
      <w:hyperlink r:id="rId6" w:history="1">
        <w:r w:rsidRPr="0018204E">
          <w:rPr>
            <w:rFonts w:ascii="Times New Roman" w:hAnsi="Times New Roman" w:cs="Times New Roman"/>
            <w:color w:val="0000FF"/>
          </w:rPr>
          <w:t>Приказом</w:t>
        </w:r>
      </w:hyperlink>
      <w:r w:rsidRPr="0018204E">
        <w:rPr>
          <w:rFonts w:ascii="Times New Roman" w:hAnsi="Times New Roman" w:cs="Times New Roman"/>
        </w:rPr>
        <w:t xml:space="preserve">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Диспансеризация и профилактические медицинские осмотры определенных гру</w:t>
      </w:r>
      <w:proofErr w:type="gramStart"/>
      <w:r w:rsidRPr="0018204E">
        <w:rPr>
          <w:rFonts w:ascii="Times New Roman" w:hAnsi="Times New Roman" w:cs="Times New Roman"/>
        </w:rPr>
        <w:t>пп взр</w:t>
      </w:r>
      <w:proofErr w:type="gramEnd"/>
      <w:r w:rsidRPr="0018204E">
        <w:rPr>
          <w:rFonts w:ascii="Times New Roman" w:hAnsi="Times New Roman" w:cs="Times New Roman"/>
        </w:rP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Профилактические мероприятия </w:t>
      </w:r>
      <w:proofErr w:type="gramStart"/>
      <w:r w:rsidRPr="0018204E">
        <w:rPr>
          <w:rFonts w:ascii="Times New Roman" w:hAnsi="Times New Roman" w:cs="Times New Roman"/>
        </w:rPr>
        <w:t>организуются</w:t>
      </w:r>
      <w:proofErr w:type="gramEnd"/>
      <w:r w:rsidRPr="0018204E">
        <w:rPr>
          <w:rFonts w:ascii="Times New Roman" w:hAnsi="Times New Roman" w:cs="Times New Roman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18204E">
        <w:rPr>
          <w:rFonts w:ascii="Times New Roman" w:hAnsi="Times New Roman" w:cs="Times New Roman"/>
        </w:rPr>
        <w:t>работы</w:t>
      </w:r>
      <w:proofErr w:type="gramEnd"/>
      <w:r w:rsidRPr="0018204E">
        <w:rPr>
          <w:rFonts w:ascii="Times New Roman" w:hAnsi="Times New Roman" w:cs="Times New Roman"/>
        </w:rPr>
        <w:t xml:space="preserve"> за пределами установленной для них продолжительности рабочего времени;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7" w:history="1">
        <w:r w:rsidRPr="0018204E">
          <w:rPr>
            <w:rFonts w:ascii="Times New Roman" w:hAnsi="Times New Roman" w:cs="Times New Roman"/>
            <w:color w:val="0000FF"/>
          </w:rPr>
          <w:t>Приказом</w:t>
        </w:r>
      </w:hyperlink>
      <w:r w:rsidRPr="0018204E">
        <w:rPr>
          <w:rFonts w:ascii="Times New Roman" w:hAnsi="Times New Roman" w:cs="Times New Roman"/>
        </w:rP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29.03.2019 </w:t>
      </w:r>
      <w:hyperlink r:id="rId8" w:history="1">
        <w:r w:rsidRPr="0018204E">
          <w:rPr>
            <w:rFonts w:ascii="Times New Roman" w:hAnsi="Times New Roman" w:cs="Times New Roman"/>
            <w:color w:val="0000FF"/>
          </w:rPr>
          <w:t>N 173н</w:t>
        </w:r>
      </w:hyperlink>
      <w:r w:rsidRPr="0018204E">
        <w:rPr>
          <w:rFonts w:ascii="Times New Roman" w:hAnsi="Times New Roman" w:cs="Times New Roman"/>
        </w:rPr>
        <w:t xml:space="preserve"> "Об утверждении порядка проведения диспансерного наблюдения за взрослыми", от 04.06.2020 </w:t>
      </w:r>
      <w:hyperlink r:id="rId9" w:history="1">
        <w:r w:rsidRPr="0018204E">
          <w:rPr>
            <w:rFonts w:ascii="Times New Roman" w:hAnsi="Times New Roman" w:cs="Times New Roman"/>
            <w:color w:val="0000FF"/>
          </w:rPr>
          <w:t>N 548н</w:t>
        </w:r>
      </w:hyperlink>
      <w:r w:rsidRPr="0018204E">
        <w:rPr>
          <w:rFonts w:ascii="Times New Roman" w:hAnsi="Times New Roman" w:cs="Times New Roman"/>
        </w:rPr>
        <w:t xml:space="preserve"> "Об утверждении порядка диспансерного наблюдения за взрослыми</w:t>
      </w:r>
      <w:proofErr w:type="gramEnd"/>
      <w:r w:rsidRPr="0018204E">
        <w:rPr>
          <w:rFonts w:ascii="Times New Roman" w:hAnsi="Times New Roman" w:cs="Times New Roman"/>
        </w:rPr>
        <w:t xml:space="preserve"> с онкологическими заболеваниями", от 16.05.2019 </w:t>
      </w:r>
      <w:hyperlink r:id="rId10" w:history="1">
        <w:r w:rsidRPr="0018204E">
          <w:rPr>
            <w:rFonts w:ascii="Times New Roman" w:hAnsi="Times New Roman" w:cs="Times New Roman"/>
            <w:color w:val="0000FF"/>
          </w:rPr>
          <w:t>N 302н</w:t>
        </w:r>
      </w:hyperlink>
      <w:r w:rsidRPr="0018204E">
        <w:rPr>
          <w:rFonts w:ascii="Times New Roman" w:hAnsi="Times New Roman" w:cs="Times New Roman"/>
        </w:rPr>
        <w:t xml:space="preserve">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4) санитарно-противоэпидемические мероприятия;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6) повышение уровня информированности населения о профилактике заболеваний и </w:t>
      </w:r>
      <w:r w:rsidRPr="0018204E">
        <w:rPr>
          <w:rFonts w:ascii="Times New Roman" w:hAnsi="Times New Roman" w:cs="Times New Roman"/>
        </w:rPr>
        <w:lastRenderedPageBreak/>
        <w:t>формирование здорового образа жизни путем проведения занятий в Школах здоровья.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47.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18204E">
        <w:rPr>
          <w:rFonts w:ascii="Times New Roman" w:hAnsi="Times New Roman" w:cs="Times New Roman"/>
        </w:rPr>
        <w:t>самозаписи</w:t>
      </w:r>
      <w:proofErr w:type="spellEnd"/>
      <w:r w:rsidRPr="0018204E">
        <w:rPr>
          <w:rFonts w:ascii="Times New Roman" w:hAnsi="Times New Roman" w:cs="Times New Roman"/>
        </w:rPr>
        <w:t>), в том числе по телефону, с использованием информационно-телекоммуникационной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наблюдении до окончания заразного периода болезни больных инфекционными заболеваниями.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3) осуществляется оказание первичной специализированной медико-санитарной помощи врачами-специалистами: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lastRenderedPageBreak/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 w:rsidRPr="0018204E">
        <w:rPr>
          <w:rFonts w:ascii="Times New Roman" w:hAnsi="Times New Roman" w:cs="Times New Roman"/>
        </w:rPr>
        <w:t>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6) медицинская помощь оказывается в пределах установленных сроков ожидания: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Уполномоченным федеральным органом исполнительной власти могут быть установлены иные сроки ожидания;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для категорий граждан, которым предоставляются меры социальной поддержки в </w:t>
      </w:r>
      <w:r w:rsidRPr="0018204E">
        <w:rPr>
          <w:rFonts w:ascii="Times New Roman" w:hAnsi="Times New Roman" w:cs="Times New Roman"/>
        </w:rPr>
        <w:lastRenderedPageBreak/>
        <w:t>соответствии с действующим законодательством;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w:anchor="P3206" w:history="1">
        <w:r w:rsidRPr="0018204E">
          <w:rPr>
            <w:rFonts w:ascii="Times New Roman" w:hAnsi="Times New Roman" w:cs="Times New Roman"/>
            <w:color w:val="0000FF"/>
          </w:rPr>
          <w:t>перечнем</w:t>
        </w:r>
        <w:proofErr w:type="gramEnd"/>
      </w:hyperlink>
      <w:r w:rsidRPr="0018204E">
        <w:rPr>
          <w:rFonts w:ascii="Times New Roman" w:hAnsi="Times New Roman" w:cs="Times New Roman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(приложение N 2 к Программе);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при оказании стоматологической помощи согласно </w:t>
      </w:r>
      <w:hyperlink w:anchor="P5193" w:history="1">
        <w:r w:rsidRPr="0018204E">
          <w:rPr>
            <w:rFonts w:ascii="Times New Roman" w:hAnsi="Times New Roman" w:cs="Times New Roman"/>
            <w:color w:val="0000FF"/>
          </w:rPr>
          <w:t>перечню</w:t>
        </w:r>
      </w:hyperlink>
      <w:r w:rsidRPr="0018204E">
        <w:rPr>
          <w:rFonts w:ascii="Times New Roman" w:hAnsi="Times New Roman" w:cs="Times New Roman"/>
        </w:rPr>
        <w:t xml:space="preserve"> стоматологических расходных материалов на 2022 год (приложение N 3 к Программе);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w:anchor="P5298" w:history="1">
        <w:r w:rsidRPr="0018204E">
          <w:rPr>
            <w:rFonts w:ascii="Times New Roman" w:hAnsi="Times New Roman" w:cs="Times New Roman"/>
            <w:color w:val="0000FF"/>
          </w:rPr>
          <w:t>перечень</w:t>
        </w:r>
      </w:hyperlink>
      <w:r w:rsidRPr="0018204E">
        <w:rPr>
          <w:rFonts w:ascii="Times New Roman" w:hAnsi="Times New Roman" w:cs="Times New Roman"/>
        </w:rP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 w:rsidRPr="0018204E">
        <w:rPr>
          <w:rFonts w:ascii="Times New Roman" w:hAnsi="Times New Roman" w:cs="Times New Roman"/>
        </w:rPr>
        <w:t xml:space="preserve"> в стационарных условиях, (далее - Перечень ЖНВЛП) (приложение N 5 к Программе);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48. При оказании медицинской помощи в стационарных условиях: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</w:t>
      </w:r>
      <w:r w:rsidRPr="0018204E">
        <w:rPr>
          <w:rFonts w:ascii="Times New Roman" w:hAnsi="Times New Roman" w:cs="Times New Roman"/>
        </w:rPr>
        <w:lastRenderedPageBreak/>
        <w:t>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 w:rsidRPr="0018204E">
        <w:rPr>
          <w:rFonts w:ascii="Times New Roman" w:hAnsi="Times New Roman" w:cs="Times New Roman"/>
        </w:rPr>
        <w:t>догоспитальное</w:t>
      </w:r>
      <w:proofErr w:type="spellEnd"/>
      <w:r w:rsidRPr="0018204E">
        <w:rPr>
          <w:rFonts w:ascii="Times New Roman" w:hAnsi="Times New Roman" w:cs="Times New Roman"/>
        </w:rPr>
        <w:t xml:space="preserve"> обследование в соответствии с требованиями, установленными департаментом здравоохранения Костромской области. Отсутствие отдельных исследований в рамках </w:t>
      </w:r>
      <w:proofErr w:type="spellStart"/>
      <w:r w:rsidRPr="0018204E">
        <w:rPr>
          <w:rFonts w:ascii="Times New Roman" w:hAnsi="Times New Roman" w:cs="Times New Roman"/>
        </w:rPr>
        <w:t>догоспитального</w:t>
      </w:r>
      <w:proofErr w:type="spellEnd"/>
      <w:r w:rsidRPr="0018204E">
        <w:rPr>
          <w:rFonts w:ascii="Times New Roman" w:hAnsi="Times New Roman" w:cs="Times New Roman"/>
        </w:rP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5222" w:history="1">
        <w:r w:rsidRPr="0018204E">
          <w:rPr>
            <w:rFonts w:ascii="Times New Roman" w:hAnsi="Times New Roman" w:cs="Times New Roman"/>
            <w:color w:val="0000FF"/>
          </w:rPr>
          <w:t>Перечень</w:t>
        </w:r>
      </w:hyperlink>
      <w:r w:rsidRPr="0018204E">
        <w:rPr>
          <w:rFonts w:ascii="Times New Roman" w:hAnsi="Times New Roman" w:cs="Times New Roman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4) пациенты круглосуточного стационара обеспечиваются лекарственными препаратами, включенными в территориальный </w:t>
      </w:r>
      <w:hyperlink w:anchor="P5298" w:history="1">
        <w:r w:rsidRPr="0018204E">
          <w:rPr>
            <w:rFonts w:ascii="Times New Roman" w:hAnsi="Times New Roman" w:cs="Times New Roman"/>
            <w:color w:val="0000FF"/>
          </w:rPr>
          <w:t>Перечень</w:t>
        </w:r>
      </w:hyperlink>
      <w:r w:rsidRPr="0018204E">
        <w:rPr>
          <w:rFonts w:ascii="Times New Roman" w:hAnsi="Times New Roman" w:cs="Times New Roman"/>
        </w:rPr>
        <w:t xml:space="preserve">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11" w:history="1">
        <w:r w:rsidRPr="0018204E">
          <w:rPr>
            <w:rFonts w:ascii="Times New Roman" w:hAnsi="Times New Roman" w:cs="Times New Roman"/>
            <w:color w:val="0000FF"/>
          </w:rPr>
          <w:t>Перечнем</w:t>
        </w:r>
      </w:hyperlink>
      <w:r w:rsidRPr="0018204E">
        <w:rPr>
          <w:rFonts w:ascii="Times New Roman" w:hAnsi="Times New Roman" w:cs="Times New Roman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18204E">
        <w:rPr>
          <w:rFonts w:ascii="Times New Roman" w:hAnsi="Times New Roman" w:cs="Times New Roman"/>
        </w:rPr>
        <w:t>родоразрешения</w:t>
      </w:r>
      <w:proofErr w:type="spellEnd"/>
      <w:r w:rsidRPr="0018204E">
        <w:rPr>
          <w:rFonts w:ascii="Times New Roman" w:hAnsi="Times New Roman" w:cs="Times New Roman"/>
        </w:rPr>
        <w:t xml:space="preserve"> или наличия у отца или иного члена семьи инфекционных заболеваний;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</w:t>
      </w:r>
      <w:r w:rsidRPr="0018204E">
        <w:rPr>
          <w:rFonts w:ascii="Times New Roman" w:hAnsi="Times New Roman" w:cs="Times New Roman"/>
        </w:rPr>
        <w:lastRenderedPageBreak/>
        <w:t xml:space="preserve">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18204E">
        <w:rPr>
          <w:rFonts w:ascii="Times New Roman" w:hAnsi="Times New Roman" w:cs="Times New Roman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18204E">
        <w:rPr>
          <w:rFonts w:ascii="Times New Roman" w:hAnsi="Times New Roman" w:cs="Times New Roman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Федерального </w:t>
      </w:r>
      <w:hyperlink r:id="rId12" w:history="1">
        <w:r w:rsidRPr="0018204E">
          <w:rPr>
            <w:rFonts w:ascii="Times New Roman" w:hAnsi="Times New Roman" w:cs="Times New Roman"/>
            <w:color w:val="0000FF"/>
          </w:rPr>
          <w:t>закона</w:t>
        </w:r>
      </w:hyperlink>
      <w:r w:rsidRPr="0018204E">
        <w:rPr>
          <w:rFonts w:ascii="Times New Roman" w:hAnsi="Times New Roman" w:cs="Times New Roman"/>
        </w:rPr>
        <w:t xml:space="preserve"> от 27 июля 2006 года N 152-ФЗ "О персональных данных";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 w:rsidRPr="0018204E">
        <w:rPr>
          <w:rFonts w:ascii="Times New Roman" w:hAnsi="Times New Roman" w:cs="Times New Roman"/>
        </w:rPr>
        <w:t>, осуществляемой выездными бригадами скорой медицинской помощи).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49. При оказании медицинской помощи в условиях дневного стационара: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2) пациенты дневного стационара обеспечиваются: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лекарственными препаратами в соответствии с Перечнем ЖНВЛП;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lastRenderedPageBreak/>
        <w:t>50.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Время </w:t>
      </w:r>
      <w:proofErr w:type="spellStart"/>
      <w:r w:rsidRPr="0018204E">
        <w:rPr>
          <w:rFonts w:ascii="Times New Roman" w:hAnsi="Times New Roman" w:cs="Times New Roman"/>
        </w:rPr>
        <w:t>доезда</w:t>
      </w:r>
      <w:proofErr w:type="spellEnd"/>
      <w:r w:rsidRPr="0018204E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</w:t>
      </w:r>
      <w:proofErr w:type="gramEnd"/>
      <w:r w:rsidRPr="0018204E">
        <w:rPr>
          <w:rFonts w:ascii="Times New Roman" w:hAnsi="Times New Roman" w:cs="Times New Roman"/>
        </w:rPr>
        <w:t xml:space="preserve"> - 50 минут, свыше 60 км - 1 час 20 минут.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Время </w:t>
      </w:r>
      <w:proofErr w:type="spellStart"/>
      <w:r w:rsidRPr="0018204E">
        <w:rPr>
          <w:rFonts w:ascii="Times New Roman" w:hAnsi="Times New Roman" w:cs="Times New Roman"/>
        </w:rPr>
        <w:t>доезда</w:t>
      </w:r>
      <w:proofErr w:type="spellEnd"/>
      <w:r w:rsidRPr="0018204E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неотложной форме не должно превышать 2 часов с момента вызова.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51.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 w:rsidRPr="0018204E">
        <w:rPr>
          <w:rFonts w:ascii="Times New Roman" w:hAnsi="Times New Roman" w:cs="Times New Roman"/>
        </w:rPr>
        <w:t>с</w:t>
      </w:r>
      <w:proofErr w:type="gramEnd"/>
      <w:r w:rsidRPr="0018204E">
        <w:rPr>
          <w:rFonts w:ascii="Times New Roman" w:hAnsi="Times New Roman" w:cs="Times New Roman"/>
        </w:rPr>
        <w:t>: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1) </w:t>
      </w:r>
      <w:hyperlink r:id="rId13" w:history="1">
        <w:r w:rsidRPr="0018204E">
          <w:rPr>
            <w:rFonts w:ascii="Times New Roman" w:hAnsi="Times New Roman" w:cs="Times New Roman"/>
            <w:color w:val="0000FF"/>
          </w:rPr>
          <w:t>Приказом</w:t>
        </w:r>
      </w:hyperlink>
      <w:r w:rsidRPr="0018204E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2) </w:t>
      </w:r>
      <w:hyperlink r:id="rId14" w:history="1">
        <w:r w:rsidRPr="0018204E">
          <w:rPr>
            <w:rFonts w:ascii="Times New Roman" w:hAnsi="Times New Roman" w:cs="Times New Roman"/>
            <w:color w:val="0000FF"/>
          </w:rPr>
          <w:t>Приказом</w:t>
        </w:r>
      </w:hyperlink>
      <w:r w:rsidRPr="0018204E">
        <w:rPr>
          <w:rFonts w:ascii="Times New Roman" w:hAnsi="Times New Roman" w:cs="Times New Roman"/>
        </w:rPr>
        <w:t xml:space="preserve"> Министерства здравоохранения Российской Федерации от 11 апреля 2013 года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3) </w:t>
      </w:r>
      <w:hyperlink r:id="rId15" w:history="1">
        <w:r w:rsidRPr="0018204E">
          <w:rPr>
            <w:rFonts w:ascii="Times New Roman" w:hAnsi="Times New Roman" w:cs="Times New Roman"/>
            <w:color w:val="0000FF"/>
          </w:rPr>
          <w:t>Приказом</w:t>
        </w:r>
      </w:hyperlink>
      <w:r w:rsidRPr="0018204E">
        <w:rPr>
          <w:rFonts w:ascii="Times New Roman" w:hAnsi="Times New Roman" w:cs="Times New Roman"/>
        </w:rP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16" w:history="1">
        <w:r w:rsidRPr="0018204E">
          <w:rPr>
            <w:rFonts w:ascii="Times New Roman" w:hAnsi="Times New Roman" w:cs="Times New Roman"/>
            <w:color w:val="0000FF"/>
          </w:rPr>
          <w:t>N 796н</w:t>
        </w:r>
      </w:hyperlink>
      <w:r w:rsidRPr="0018204E">
        <w:rPr>
          <w:rFonts w:ascii="Times New Roman" w:hAnsi="Times New Roman" w:cs="Times New Roman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17" w:history="1">
        <w:r w:rsidRPr="0018204E">
          <w:rPr>
            <w:rFonts w:ascii="Times New Roman" w:hAnsi="Times New Roman" w:cs="Times New Roman"/>
            <w:color w:val="0000FF"/>
          </w:rPr>
          <w:t>N 824н</w:t>
        </w:r>
      </w:hyperlink>
      <w:r w:rsidRPr="0018204E">
        <w:rPr>
          <w:rFonts w:ascii="Times New Roman" w:hAnsi="Times New Roman" w:cs="Times New Roman"/>
        </w:rPr>
        <w:t xml:space="preserve"> "Об</w:t>
      </w:r>
      <w:proofErr w:type="gramEnd"/>
      <w:r w:rsidRPr="0018204E">
        <w:rPr>
          <w:rFonts w:ascii="Times New Roman" w:hAnsi="Times New Roman" w:cs="Times New Roman"/>
        </w:rPr>
        <w:t xml:space="preserve"> </w:t>
      </w:r>
      <w:proofErr w:type="gramStart"/>
      <w:r w:rsidRPr="0018204E">
        <w:rPr>
          <w:rFonts w:ascii="Times New Roman" w:hAnsi="Times New Roman" w:cs="Times New Roman"/>
        </w:rPr>
        <w:t xml:space="preserve">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здравоохранения", от 23 октября 2019 года </w:t>
      </w:r>
      <w:hyperlink r:id="rId18" w:history="1">
        <w:r w:rsidRPr="0018204E">
          <w:rPr>
            <w:rFonts w:ascii="Times New Roman" w:hAnsi="Times New Roman" w:cs="Times New Roman"/>
            <w:color w:val="0000FF"/>
          </w:rPr>
          <w:t>N 878н</w:t>
        </w:r>
      </w:hyperlink>
      <w:r w:rsidRPr="0018204E">
        <w:rPr>
          <w:rFonts w:ascii="Times New Roman" w:hAnsi="Times New Roman" w:cs="Times New Roman"/>
        </w:rPr>
        <w:t xml:space="preserve"> "Об утверждении Порядка организации медицинской реабилитации детей".</w:t>
      </w:r>
      <w:proofErr w:type="gramEnd"/>
    </w:p>
    <w:p w:rsidR="00BF258A" w:rsidRPr="0018204E" w:rsidRDefault="00BF258A" w:rsidP="00BF2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52. </w:t>
      </w:r>
      <w:proofErr w:type="gramStart"/>
      <w:r w:rsidRPr="0018204E">
        <w:rPr>
          <w:rFonts w:ascii="Times New Roman" w:hAnsi="Times New Roman" w:cs="Times New Roman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 w:rsidRPr="0018204E">
        <w:rPr>
          <w:rFonts w:ascii="Times New Roman" w:hAnsi="Times New Roman" w:cs="Times New Roman"/>
        </w:rP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A22BEC" w:rsidRDefault="00A22BEC"/>
    <w:sectPr w:rsidR="00A22BEC" w:rsidSect="00A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258A"/>
    <w:rsid w:val="00A22BEC"/>
    <w:rsid w:val="00B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695F35D9F2AEE4B60F3D58707245D66C94E20BC2A0D5F2E245A0D61B8B607DD70C17F02380D762F94A7285u3mDI" TargetMode="External"/><Relationship Id="rId13" Type="http://schemas.openxmlformats.org/officeDocument/2006/relationships/hyperlink" Target="consultantplus://offline/ref=D8C4695F35D9F2AEE4B60F3D58707245D66B9FE008C4A0D5F2E245A0D61B8B607DD70C17F02380D762F94A7285u3mDI" TargetMode="External"/><Relationship Id="rId18" Type="http://schemas.openxmlformats.org/officeDocument/2006/relationships/hyperlink" Target="consultantplus://offline/ref=D8C4695F35D9F2AEE4B60F3D58707245D66A96E409C1A0D5F2E245A0D61B8B607DD70C17F02380D762F94A7285u3m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4695F35D9F2AEE4B60F3D58707245D66997E70EC0A0D5F2E245A0D61B8B607DD70C17F02380D762F94A7285u3mDI" TargetMode="External"/><Relationship Id="rId12" Type="http://schemas.openxmlformats.org/officeDocument/2006/relationships/hyperlink" Target="consultantplus://offline/ref=D8C4695F35D9F2AEE4B60F3D58707245D6669EE600C6A0D5F2E245A0D61B8B607DD70C17F02380D762F94A7285u3mDI" TargetMode="External"/><Relationship Id="rId17" Type="http://schemas.openxmlformats.org/officeDocument/2006/relationships/hyperlink" Target="consultantplus://offline/ref=D8C4695F35D9F2AEE4B60F3D58707245D66D9FE30DC7A0D5F2E245A0D61B8B607DD70C17F02380D762F94A7285u3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C4695F35D9F2AEE4B60F3D58707245D46692EE0DC2A0D5F2E245A0D61B8B607DD70C17F02380D762F94A7285u3m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4695F35D9F2AEE4B60F3D58707245D6669FE00EC4A0D5F2E245A0D61B8B606FD7541BF02B9ED665EC1C23C36A4D8A4D2BDB2F4B44B9E9uBm7I" TargetMode="External"/><Relationship Id="rId11" Type="http://schemas.openxmlformats.org/officeDocument/2006/relationships/hyperlink" Target="consultantplus://offline/ref=D8C4695F35D9F2AEE4B60F3D58707245D66D92E50DCDA0D5F2E245A0D61B8B606FD7541BF02B9ED660EC1C23C36A4D8A4D2BDB2F4B44B9E9uBm7I" TargetMode="External"/><Relationship Id="rId5" Type="http://schemas.openxmlformats.org/officeDocument/2006/relationships/hyperlink" Target="consultantplus://offline/ref=D8C4695F35D9F2AEE4B611304E1C2E4ED065C9EA0FC1AD85A7BD1EFD8112813728980D4BB47E93D768F94870993D4088u4m7I" TargetMode="External"/><Relationship Id="rId15" Type="http://schemas.openxmlformats.org/officeDocument/2006/relationships/hyperlink" Target="consultantplus://offline/ref=D8C4695F35D9F2AEE4B60F3D58707245D66997E70EC2A0D5F2E245A0D61B8B607DD70C17F02380D762F94A7285u3mDI" TargetMode="External"/><Relationship Id="rId10" Type="http://schemas.openxmlformats.org/officeDocument/2006/relationships/hyperlink" Target="consultantplus://offline/ref=D8C4695F35D9F2AEE4B60F3D58707245D66997E70ECDA0D5F2E245A0D61B8B607DD70C17F02380D762F94A7285u3mD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8C4695F35D9F2AEE4B60F3D58707245D46D97E50BC4A0D5F2E245A0D61B8B606FD7541BF02B9ED769EC1C23C36A4D8A4D2BDB2F4B44B9E9uBm7I" TargetMode="External"/><Relationship Id="rId9" Type="http://schemas.openxmlformats.org/officeDocument/2006/relationships/hyperlink" Target="consultantplus://offline/ref=D8C4695F35D9F2AEE4B60F3D58707245D66B91E60EC7A0D5F2E245A0D61B8B607DD70C17F02380D762F94A7285u3mDI" TargetMode="External"/><Relationship Id="rId14" Type="http://schemas.openxmlformats.org/officeDocument/2006/relationships/hyperlink" Target="consultantplus://offline/ref=D8C4695F35D9F2AEE4B60F3D58707245D66997E70EC3A0D5F2E245A0D61B8B607DD70C17F02380D762F94A7285u3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5005</Words>
  <Characters>28530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кокоулиналв</dc:creator>
  <cp:lastModifiedBy>кокоулиналв</cp:lastModifiedBy>
  <cp:revision>1</cp:revision>
  <dcterms:created xsi:type="dcterms:W3CDTF">2022-02-21T07:43:00Z</dcterms:created>
  <dcterms:modified xsi:type="dcterms:W3CDTF">2022-02-21T07:43:00Z</dcterms:modified>
</cp:coreProperties>
</file>